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7" w:rsidRPr="007D75C7" w:rsidRDefault="00787013" w:rsidP="007D75C7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6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75C7" w:rsidRPr="007D75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DC5E2E9" wp14:editId="7B9EAC47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7D75C7" w:rsidRPr="007D75C7" w:rsidRDefault="007D75C7" w:rsidP="007D75C7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7D75C7" w:rsidRPr="007D75C7" w:rsidRDefault="007D75C7" w:rsidP="007D75C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7D75C7" w:rsidRPr="007D75C7" w:rsidRDefault="007D75C7" w:rsidP="007D75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7D75C7" w:rsidRPr="007D75C7" w:rsidRDefault="007D75C7" w:rsidP="007D75C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5C7" w:rsidRPr="007D75C7" w:rsidRDefault="007D75C7" w:rsidP="007D75C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D75C7" w:rsidRPr="00114406" w:rsidRDefault="007D75C7" w:rsidP="007D75C7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3380"/>
        <w:gridCol w:w="3521"/>
        <w:gridCol w:w="2899"/>
      </w:tblGrid>
      <w:tr w:rsidR="007D75C7" w:rsidRPr="007D75C7" w:rsidTr="00DC6769">
        <w:trPr>
          <w:trHeight w:val="480"/>
        </w:trPr>
        <w:tc>
          <w:tcPr>
            <w:tcW w:w="3177" w:type="dxa"/>
            <w:hideMark/>
          </w:tcPr>
          <w:p w:rsidR="007D75C7" w:rsidRPr="007D75C7" w:rsidRDefault="00FA6DCF" w:rsidP="00FA6DC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</w:t>
            </w:r>
            <w:r w:rsidR="007D75C7"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47" w:type="dxa"/>
            <w:hideMark/>
          </w:tcPr>
          <w:p w:rsidR="007D75C7" w:rsidRPr="007D75C7" w:rsidRDefault="007D75C7" w:rsidP="007D75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75" w:type="dxa"/>
          </w:tcPr>
          <w:p w:rsidR="007D75C7" w:rsidRPr="007D75C7" w:rsidRDefault="007D75C7" w:rsidP="007870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87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35-367р</w:t>
            </w:r>
          </w:p>
          <w:p w:rsidR="007D75C7" w:rsidRPr="007D75C7" w:rsidRDefault="007D75C7" w:rsidP="007D75C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5C7" w:rsidRPr="007D75C7" w:rsidTr="00DC676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75C7" w:rsidRPr="007D75C7" w:rsidRDefault="007D75C7" w:rsidP="007D75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D75C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 внесении изменений в решение Пировского окружного Совета депутатов от </w:t>
            </w:r>
            <w:bookmarkStart w:id="1" w:name="_Hlk145342239"/>
            <w:r w:rsidRPr="007D75C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</w:t>
            </w:r>
            <w:bookmarkEnd w:id="1"/>
          </w:p>
        </w:tc>
      </w:tr>
    </w:tbl>
    <w:p w:rsidR="007D75C7" w:rsidRPr="007D75C7" w:rsidRDefault="007D75C7" w:rsidP="007D75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Рассмотрев заключение по результатам юридической экспертизы муниципального нормативного правового акта, в соответствии с пунктом 4 статьи 9 Закона Красноярского края от 24.04.2008 №5-1565 «Об особенностях правового регулирования муниципальной службы в Красноярского крае», статьями 2</w:t>
      </w:r>
      <w:r w:rsidR="006450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</w:t>
      </w: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,3</w:t>
      </w:r>
      <w:r w:rsidR="006450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Устава Пировского муниципального округа</w:t>
      </w:r>
      <w:r w:rsidR="006450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Красноярского края</w:t>
      </w:r>
      <w:r w:rsidRPr="007D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Пировский окружной Совет депутатов РЕШИЛ: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1.Внести в решение Пировского окружного Совета депутатов от 29.12.2020 №7-51р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округа» следующие изменения.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1.1. В преамбуле решения слова «Устава Пировского муниципального округа» дополнить словами «Красноярского края»;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1.2. В пункте 2 решения слова «</w:t>
      </w:r>
      <w:r w:rsidRPr="007D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Пировского района» заменить словами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района»;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1.3.В подпункте «а» пункта 2.13. Приложения к решению слова «избирательных комиссиях муниципальных образований» исключить;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1.4.Приложение №1 к Положению дополнить абзацами следующего содержания:</w:t>
      </w:r>
    </w:p>
    <w:p w:rsidR="007D75C7" w:rsidRPr="007D75C7" w:rsidRDefault="007D75C7" w:rsidP="007D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  <w:t>«-заверенная копия военного билета (при наличии);</w:t>
      </w:r>
    </w:p>
    <w:p w:rsidR="007D75C7" w:rsidRPr="007D75C7" w:rsidRDefault="007D75C7" w:rsidP="007D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  <w:t>-другие документы, подтверждающие периоды, включаемые в стаж муниципальной службы»;</w:t>
      </w:r>
    </w:p>
    <w:p w:rsidR="007D75C7" w:rsidRPr="007D75C7" w:rsidRDefault="007D75C7" w:rsidP="007D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  <w:t xml:space="preserve">1.5. В тексте приложения 3 к Положению слова «Среднемесячное денежное содержание» заменить словами «Среднемесячный заработок». </w:t>
      </w:r>
    </w:p>
    <w:p w:rsidR="005A3653" w:rsidRDefault="007D75C7" w:rsidP="00DC4A9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3. </w:t>
      </w:r>
      <w:r w:rsidR="005A3653" w:rsidRPr="005A365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54BCC" w:rsidRDefault="007D75C7" w:rsidP="00DC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D75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 </w:t>
      </w:r>
      <w:r w:rsidR="00F54BCC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DC4A94">
        <w:rPr>
          <w:rFonts w:ascii="Times New Roman" w:hAnsi="Times New Roman"/>
          <w:sz w:val="28"/>
          <w:szCs w:val="28"/>
        </w:rPr>
        <w:t>в день следующий за днем его официального</w:t>
      </w:r>
      <w:r w:rsidR="00F54BCC">
        <w:rPr>
          <w:rFonts w:ascii="Times New Roman" w:hAnsi="Times New Roman"/>
          <w:sz w:val="28"/>
          <w:szCs w:val="28"/>
        </w:rPr>
        <w:t xml:space="preserve"> опубликования в районной газете «Заря». </w:t>
      </w:r>
    </w:p>
    <w:p w:rsidR="007D75C7" w:rsidRPr="007D75C7" w:rsidRDefault="007D75C7" w:rsidP="007D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D75C7" w:rsidRPr="007D75C7" w:rsidRDefault="007D75C7" w:rsidP="007D75C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D75C7" w:rsidRPr="007D75C7" w:rsidTr="00DC6769">
        <w:tc>
          <w:tcPr>
            <w:tcW w:w="4677" w:type="dxa"/>
            <w:hideMark/>
          </w:tcPr>
          <w:p w:rsidR="007D75C7" w:rsidRPr="007D75C7" w:rsidRDefault="007D75C7" w:rsidP="007D75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7D75C7" w:rsidRPr="007D75C7" w:rsidRDefault="007D75C7" w:rsidP="007D75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7D75C7" w:rsidRPr="007D75C7" w:rsidRDefault="007D75C7" w:rsidP="007D75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  <w:r w:rsidRPr="007D75C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Глава</w:t>
            </w:r>
            <w:r w:rsidRPr="007D75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округа</w:t>
            </w:r>
          </w:p>
        </w:tc>
      </w:tr>
      <w:tr w:rsidR="007D75C7" w:rsidRPr="007D75C7" w:rsidTr="00DC6769">
        <w:trPr>
          <w:trHeight w:val="463"/>
        </w:trPr>
        <w:tc>
          <w:tcPr>
            <w:tcW w:w="4677" w:type="dxa"/>
          </w:tcPr>
          <w:p w:rsidR="007D75C7" w:rsidRPr="007D75C7" w:rsidRDefault="007D75C7" w:rsidP="007D75C7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7D75C7" w:rsidRPr="007D75C7" w:rsidRDefault="007D75C7" w:rsidP="007D75C7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7D75C7" w:rsidRPr="007D75C7" w:rsidRDefault="007D75C7" w:rsidP="007D75C7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7D75C7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7D75C7">
              <w:rPr>
                <w:iCs/>
                <w:sz w:val="28"/>
                <w:szCs w:val="28"/>
              </w:rPr>
              <w:t xml:space="preserve"> </w:t>
            </w:r>
            <w:r w:rsidRPr="007D75C7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E101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D75C7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</w:p>
        </w:tc>
        <w:tc>
          <w:tcPr>
            <w:tcW w:w="4678" w:type="dxa"/>
          </w:tcPr>
          <w:p w:rsidR="007D75C7" w:rsidRPr="007D75C7" w:rsidRDefault="007D75C7" w:rsidP="007D75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D75C7" w:rsidRPr="007D75C7" w:rsidRDefault="007D75C7" w:rsidP="007D75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75C7" w:rsidRPr="007D75C7" w:rsidRDefault="007D75C7" w:rsidP="007D75C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___________ А.И.</w:t>
            </w:r>
            <w:r w:rsidR="00E10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5C7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7D75C7" w:rsidRPr="007D75C7" w:rsidRDefault="007D75C7" w:rsidP="007D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0AC1" w:rsidRDefault="002F0AC1"/>
    <w:sectPr w:rsidR="002F0AC1" w:rsidSect="004F201B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4B" w:rsidRDefault="007D184B">
      <w:pPr>
        <w:spacing w:after="0" w:line="240" w:lineRule="auto"/>
      </w:pPr>
      <w:r>
        <w:separator/>
      </w:r>
    </w:p>
  </w:endnote>
  <w:endnote w:type="continuationSeparator" w:id="0">
    <w:p w:rsidR="007D184B" w:rsidRDefault="007D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BC" w:rsidRPr="005E69C2" w:rsidRDefault="007D184B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4B" w:rsidRDefault="007D184B">
      <w:pPr>
        <w:spacing w:after="0" w:line="240" w:lineRule="auto"/>
      </w:pPr>
      <w:r>
        <w:separator/>
      </w:r>
    </w:p>
  </w:footnote>
  <w:footnote w:type="continuationSeparator" w:id="0">
    <w:p w:rsidR="007D184B" w:rsidRDefault="007D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7"/>
    <w:rsid w:val="00114406"/>
    <w:rsid w:val="001F2617"/>
    <w:rsid w:val="002F0AC1"/>
    <w:rsid w:val="005A3653"/>
    <w:rsid w:val="00645001"/>
    <w:rsid w:val="00787013"/>
    <w:rsid w:val="007D184B"/>
    <w:rsid w:val="007D75C7"/>
    <w:rsid w:val="00914D17"/>
    <w:rsid w:val="00A2536E"/>
    <w:rsid w:val="00DC4A94"/>
    <w:rsid w:val="00DD08B4"/>
    <w:rsid w:val="00E101B3"/>
    <w:rsid w:val="00F54BCC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6AEC-C561-498F-9981-CF0B252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2023-09-18T03:21:00Z</dcterms:created>
  <dcterms:modified xsi:type="dcterms:W3CDTF">2023-09-25T04:54:00Z</dcterms:modified>
</cp:coreProperties>
</file>